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B31F4E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31F4E">
        <w:rPr>
          <w:rFonts w:ascii="Times New Roman" w:hAnsi="Times New Roman" w:cs="Times New Roman"/>
          <w:b w:val="0"/>
          <w:sz w:val="24"/>
          <w:szCs w:val="24"/>
        </w:rPr>
        <w:t xml:space="preserve">до </w:t>
      </w:r>
      <w:proofErr w:type="spellStart"/>
      <w:r w:rsidRPr="00B31F4E">
        <w:rPr>
          <w:rFonts w:ascii="Times New Roman" w:hAnsi="Times New Roman" w:cs="Times New Roman"/>
          <w:b w:val="0"/>
          <w:sz w:val="24"/>
          <w:szCs w:val="24"/>
        </w:rPr>
        <w:t>про</w:t>
      </w:r>
      <w:r w:rsidR="009F1D95" w:rsidRPr="00B31F4E">
        <w:rPr>
          <w:rFonts w:ascii="Times New Roman" w:hAnsi="Times New Roman" w:cs="Times New Roman"/>
          <w:b w:val="0"/>
          <w:sz w:val="24"/>
          <w:szCs w:val="24"/>
        </w:rPr>
        <w:t>є</w:t>
      </w:r>
      <w:r w:rsidRPr="00B31F4E">
        <w:rPr>
          <w:rFonts w:ascii="Times New Roman" w:hAnsi="Times New Roman" w:cs="Times New Roman"/>
          <w:b w:val="0"/>
          <w:sz w:val="24"/>
          <w:szCs w:val="24"/>
        </w:rPr>
        <w:t>кту</w:t>
      </w:r>
      <w:proofErr w:type="spellEnd"/>
      <w:r w:rsidRPr="00B31F4E">
        <w:rPr>
          <w:rFonts w:ascii="Times New Roman" w:hAnsi="Times New Roman" w:cs="Times New Roman"/>
          <w:b w:val="0"/>
          <w:sz w:val="24"/>
          <w:szCs w:val="24"/>
        </w:rPr>
        <w:t xml:space="preserve"> рішення сесії обласної ради</w:t>
      </w:r>
    </w:p>
    <w:p w:rsidR="008C05A6" w:rsidRPr="00441238" w:rsidRDefault="00E61EFA" w:rsidP="00441238">
      <w:pPr>
        <w:ind w:right="-108"/>
        <w:jc w:val="center"/>
        <w:rPr>
          <w:b/>
          <w:sz w:val="24"/>
          <w:szCs w:val="24"/>
        </w:rPr>
      </w:pPr>
      <w:r w:rsidRPr="00B31F4E">
        <w:rPr>
          <w:sz w:val="24"/>
          <w:szCs w:val="24"/>
        </w:rPr>
        <w:t>«</w:t>
      </w:r>
      <w:r w:rsidR="00441238" w:rsidRPr="00441238">
        <w:rPr>
          <w:b/>
          <w:sz w:val="24"/>
          <w:szCs w:val="24"/>
        </w:rPr>
        <w:t>Про передачу нерухомого та рухомого майна за адресою</w:t>
      </w:r>
      <w:r w:rsidR="00441238" w:rsidRPr="00A929CD">
        <w:rPr>
          <w:b/>
          <w:sz w:val="24"/>
          <w:szCs w:val="24"/>
        </w:rPr>
        <w:t xml:space="preserve">: </w:t>
      </w:r>
      <w:r w:rsidR="00DD1677" w:rsidRPr="00DD1677">
        <w:rPr>
          <w:b/>
          <w:sz w:val="24"/>
          <w:szCs w:val="24"/>
        </w:rPr>
        <w:t xml:space="preserve">с. </w:t>
      </w:r>
      <w:proofErr w:type="spellStart"/>
      <w:r w:rsidR="00DD1677" w:rsidRPr="00DD1677">
        <w:rPr>
          <w:b/>
          <w:sz w:val="24"/>
          <w:szCs w:val="24"/>
        </w:rPr>
        <w:t>Чертеж</w:t>
      </w:r>
      <w:proofErr w:type="spellEnd"/>
      <w:r w:rsidR="00DD1677" w:rsidRPr="00DD1677">
        <w:rPr>
          <w:b/>
          <w:sz w:val="24"/>
          <w:szCs w:val="24"/>
        </w:rPr>
        <w:t>, вул. Миру, 1</w:t>
      </w:r>
      <w:r w:rsidR="00DD1677">
        <w:rPr>
          <w:b/>
        </w:rPr>
        <w:t xml:space="preserve"> </w:t>
      </w:r>
      <w:r w:rsidR="00441238" w:rsidRPr="00441238">
        <w:rPr>
          <w:b/>
          <w:sz w:val="24"/>
          <w:szCs w:val="24"/>
        </w:rPr>
        <w:t>в оперативне управління</w:t>
      </w:r>
      <w:r w:rsidR="00C06835">
        <w:rPr>
          <w:b/>
          <w:sz w:val="24"/>
          <w:szCs w:val="24"/>
        </w:rPr>
        <w:t xml:space="preserve"> </w:t>
      </w:r>
      <w:proofErr w:type="spellStart"/>
      <w:r w:rsidR="00C06835" w:rsidRPr="00C06835">
        <w:rPr>
          <w:b/>
          <w:sz w:val="24"/>
          <w:szCs w:val="24"/>
          <w:lang w:val="ru-RU"/>
        </w:rPr>
        <w:t>Серденянській</w:t>
      </w:r>
      <w:proofErr w:type="spellEnd"/>
      <w:r w:rsidR="00C06835" w:rsidRPr="00C06835">
        <w:rPr>
          <w:b/>
          <w:sz w:val="24"/>
          <w:szCs w:val="24"/>
          <w:lang w:val="ru-RU"/>
        </w:rPr>
        <w:t xml:space="preserve"> </w:t>
      </w:r>
      <w:proofErr w:type="spellStart"/>
      <w:r w:rsidR="00C06835" w:rsidRPr="00C06835">
        <w:rPr>
          <w:b/>
          <w:sz w:val="24"/>
          <w:szCs w:val="24"/>
          <w:lang w:val="ru-RU"/>
        </w:rPr>
        <w:t>селищній</w:t>
      </w:r>
      <w:proofErr w:type="spellEnd"/>
      <w:r w:rsidR="00C06835" w:rsidRPr="00C06835">
        <w:rPr>
          <w:b/>
          <w:sz w:val="24"/>
          <w:szCs w:val="24"/>
          <w:lang w:val="ru-RU"/>
        </w:rPr>
        <w:t xml:space="preserve"> </w:t>
      </w:r>
      <w:proofErr w:type="spellStart"/>
      <w:r w:rsidR="00C06835" w:rsidRPr="00C06835">
        <w:rPr>
          <w:b/>
          <w:sz w:val="24"/>
          <w:szCs w:val="24"/>
          <w:lang w:val="ru-RU"/>
        </w:rPr>
        <w:t>раді</w:t>
      </w:r>
      <w:proofErr w:type="spellEnd"/>
      <w:r w:rsidR="00C06835" w:rsidRPr="00C06835">
        <w:rPr>
          <w:b/>
          <w:sz w:val="24"/>
          <w:szCs w:val="24"/>
          <w:lang w:val="ru-RU"/>
        </w:rPr>
        <w:t xml:space="preserve"> </w:t>
      </w:r>
      <w:proofErr w:type="spellStart"/>
      <w:r w:rsidR="00C06835" w:rsidRPr="00C06835">
        <w:rPr>
          <w:b/>
          <w:sz w:val="24"/>
          <w:szCs w:val="24"/>
          <w:lang w:val="ru-RU"/>
        </w:rPr>
        <w:t>Ужгородського</w:t>
      </w:r>
      <w:proofErr w:type="spellEnd"/>
      <w:r w:rsidR="00C06835" w:rsidRPr="00C06835">
        <w:rPr>
          <w:b/>
          <w:sz w:val="24"/>
          <w:szCs w:val="24"/>
          <w:lang w:val="ru-RU"/>
        </w:rPr>
        <w:t xml:space="preserve"> району </w:t>
      </w:r>
      <w:proofErr w:type="spellStart"/>
      <w:r w:rsidR="00C06835" w:rsidRPr="00C06835">
        <w:rPr>
          <w:b/>
          <w:sz w:val="24"/>
          <w:szCs w:val="24"/>
          <w:lang w:val="ru-RU"/>
        </w:rPr>
        <w:t>Закарпатської</w:t>
      </w:r>
      <w:proofErr w:type="spellEnd"/>
      <w:r w:rsidR="00C06835" w:rsidRPr="00C06835">
        <w:rPr>
          <w:b/>
          <w:sz w:val="24"/>
          <w:szCs w:val="24"/>
          <w:lang w:val="ru-RU"/>
        </w:rPr>
        <w:t xml:space="preserve"> </w:t>
      </w:r>
      <w:proofErr w:type="spellStart"/>
      <w:r w:rsidR="00C06835" w:rsidRPr="00C06835">
        <w:rPr>
          <w:b/>
          <w:sz w:val="24"/>
          <w:szCs w:val="24"/>
          <w:lang w:val="ru-RU"/>
        </w:rPr>
        <w:t>області</w:t>
      </w:r>
      <w:bookmarkStart w:id="0" w:name="_GoBack"/>
      <w:bookmarkEnd w:id="0"/>
      <w:proofErr w:type="spellEnd"/>
      <w:r w:rsidR="00815786" w:rsidRPr="00441238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A929CD" w:rsidRDefault="009F1D95" w:rsidP="00D24E21">
      <w:pPr>
        <w:ind w:firstLine="709"/>
        <w:jc w:val="both"/>
        <w:rPr>
          <w:b/>
          <w:bCs w:val="0"/>
          <w:iCs/>
          <w:sz w:val="24"/>
          <w:szCs w:val="24"/>
        </w:rPr>
      </w:pPr>
      <w:r w:rsidRPr="00B31F4E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B31F4E">
        <w:rPr>
          <w:bCs w:val="0"/>
          <w:sz w:val="24"/>
          <w:szCs w:val="24"/>
        </w:rPr>
        <w:t>проє</w:t>
      </w:r>
      <w:r w:rsidR="008C05A6" w:rsidRPr="00B31F4E">
        <w:rPr>
          <w:bCs w:val="0"/>
          <w:sz w:val="24"/>
          <w:szCs w:val="24"/>
        </w:rPr>
        <w:t>кту</w:t>
      </w:r>
      <w:proofErr w:type="spellEnd"/>
      <w:r w:rsidR="008C05A6" w:rsidRPr="00B31F4E">
        <w:rPr>
          <w:bCs w:val="0"/>
          <w:sz w:val="24"/>
          <w:szCs w:val="24"/>
        </w:rPr>
        <w:t xml:space="preserve"> – </w:t>
      </w:r>
      <w:r w:rsidR="008C05A6" w:rsidRPr="00B31F4E">
        <w:rPr>
          <w:sz w:val="24"/>
          <w:szCs w:val="24"/>
        </w:rPr>
        <w:t>стат</w:t>
      </w:r>
      <w:r w:rsidR="00531559" w:rsidRPr="00B31F4E">
        <w:rPr>
          <w:sz w:val="24"/>
          <w:szCs w:val="24"/>
        </w:rPr>
        <w:t>ті</w:t>
      </w:r>
      <w:r w:rsidR="0098252C" w:rsidRPr="00B31F4E">
        <w:rPr>
          <w:sz w:val="24"/>
          <w:szCs w:val="24"/>
        </w:rPr>
        <w:t xml:space="preserve"> </w:t>
      </w:r>
      <w:r w:rsidR="008C05A6" w:rsidRPr="00B31F4E">
        <w:rPr>
          <w:sz w:val="24"/>
          <w:szCs w:val="24"/>
        </w:rPr>
        <w:t>43</w:t>
      </w:r>
      <w:r w:rsidR="00C564BD" w:rsidRPr="00B31F4E">
        <w:rPr>
          <w:sz w:val="24"/>
          <w:szCs w:val="24"/>
        </w:rPr>
        <w:t xml:space="preserve">, </w:t>
      </w:r>
      <w:r w:rsidR="008C05A6" w:rsidRPr="00B31F4E">
        <w:rPr>
          <w:sz w:val="24"/>
          <w:szCs w:val="24"/>
        </w:rPr>
        <w:t xml:space="preserve">60 Закону </w:t>
      </w:r>
      <w:r w:rsidR="00D24E21" w:rsidRPr="00B31F4E">
        <w:rPr>
          <w:sz w:val="24"/>
          <w:szCs w:val="24"/>
        </w:rPr>
        <w:t>України «</w:t>
      </w:r>
      <w:r w:rsidR="008C05A6" w:rsidRPr="00B31F4E">
        <w:rPr>
          <w:sz w:val="24"/>
          <w:szCs w:val="24"/>
        </w:rPr>
        <w:t>Про мі</w:t>
      </w:r>
      <w:r w:rsidR="00D24E21" w:rsidRPr="00B31F4E">
        <w:rPr>
          <w:sz w:val="24"/>
          <w:szCs w:val="24"/>
        </w:rPr>
        <w:t xml:space="preserve">сцеве самоврядування в Україні» </w:t>
      </w:r>
      <w:r w:rsidR="003E2E2A" w:rsidRPr="00B31F4E">
        <w:rPr>
          <w:sz w:val="24"/>
          <w:szCs w:val="24"/>
        </w:rPr>
        <w:t xml:space="preserve">та </w:t>
      </w:r>
      <w:r w:rsidR="00840FD1" w:rsidRPr="00B31F4E">
        <w:rPr>
          <w:sz w:val="24"/>
          <w:szCs w:val="24"/>
        </w:rPr>
        <w:t xml:space="preserve">рішення Закарпатської обласної ради від 25.02.2021 № </w:t>
      </w:r>
      <w:r w:rsidR="00A929CD" w:rsidRPr="00A929CD">
        <w:rPr>
          <w:sz w:val="24"/>
          <w:szCs w:val="24"/>
        </w:rPr>
        <w:t>164 «</w:t>
      </w:r>
      <w:r w:rsidR="00281EE9" w:rsidRPr="00281EE9">
        <w:rPr>
          <w:sz w:val="24"/>
          <w:szCs w:val="24"/>
        </w:rPr>
        <w:t xml:space="preserve">Про ліквідацію </w:t>
      </w:r>
      <w:proofErr w:type="spellStart"/>
      <w:r w:rsidR="00281EE9" w:rsidRPr="00281EE9">
        <w:rPr>
          <w:sz w:val="24"/>
          <w:szCs w:val="24"/>
        </w:rPr>
        <w:t>Чертезької</w:t>
      </w:r>
      <w:proofErr w:type="spellEnd"/>
      <w:r w:rsidR="00281EE9" w:rsidRPr="00281EE9">
        <w:rPr>
          <w:sz w:val="24"/>
          <w:szCs w:val="24"/>
        </w:rPr>
        <w:t xml:space="preserve"> спеціальної загальноосвітньої</w:t>
      </w:r>
      <w:r w:rsidR="00A929CD" w:rsidRPr="00A929CD">
        <w:rPr>
          <w:sz w:val="24"/>
          <w:szCs w:val="24"/>
        </w:rPr>
        <w:t xml:space="preserve"> школи-інтернату І-ІІ ступенів З</w:t>
      </w:r>
      <w:r w:rsidR="00A929CD">
        <w:rPr>
          <w:sz w:val="24"/>
          <w:szCs w:val="24"/>
        </w:rPr>
        <w:t>акарпатської обласної ради»</w:t>
      </w:r>
      <w:r w:rsidR="003E2E2A" w:rsidRPr="00A929CD">
        <w:rPr>
          <w:sz w:val="24"/>
          <w:szCs w:val="24"/>
        </w:rPr>
        <w:t>.</w:t>
      </w:r>
    </w:p>
    <w:p w:rsidR="00D24E21" w:rsidRPr="00B31F4E" w:rsidRDefault="00D24E21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Після завершення процедури ліквідації </w:t>
      </w:r>
      <w:proofErr w:type="spellStart"/>
      <w:r w:rsidR="00281EE9" w:rsidRPr="00281EE9">
        <w:rPr>
          <w:lang w:val="uk-UA"/>
        </w:rPr>
        <w:t>Чертезької</w:t>
      </w:r>
      <w:proofErr w:type="spellEnd"/>
      <w:r w:rsidR="00281EE9" w:rsidRPr="00281EE9">
        <w:rPr>
          <w:lang w:val="uk-UA"/>
        </w:rPr>
        <w:t xml:space="preserve"> спеціальної загальноосвітньої</w:t>
      </w:r>
      <w:r w:rsidRPr="00B31F4E">
        <w:rPr>
          <w:lang w:val="uk-UA"/>
        </w:rPr>
        <w:t xml:space="preserve"> школи-інтернату І-ІІ ступенів Закарпатської обласної ради, затвердження її ліквідаційного балансу та внесення відповідних відомостей до Єдиного державного реєстру юридичних осіб, фізичних осіб – підприємців та громадських формувань, розпоряджання раніше закріпленим за нею на праві оперативного управління нерухомим майном можливе виключно в порядку, визначеному Законом України «Про освіту» та Законом України «Про повну загальну середню освіту», які встановлюють правові засади володіння, користування і розпоряджання майном закладів загальної середньої освіти, та у межах Закону України «Про місцеве самоврядування в Україні». </w:t>
      </w:r>
    </w:p>
    <w:p w:rsidR="00D24E21" w:rsidRPr="00B31F4E" w:rsidRDefault="00425275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>Ч</w:t>
      </w:r>
      <w:r w:rsidR="00D24E21" w:rsidRPr="00B31F4E">
        <w:rPr>
          <w:lang w:val="uk-UA"/>
        </w:rPr>
        <w:t xml:space="preserve">астиною 2 статті 61 Закону України «Про повну загальну середню освіту» встановлено, що майно, </w:t>
      </w:r>
      <w:r w:rsidR="00D24E21" w:rsidRPr="00B31F4E">
        <w:rPr>
          <w:shd w:val="clear" w:color="auto" w:fill="FFFFFF"/>
          <w:lang w:val="uk-UA"/>
        </w:rPr>
        <w:t>у тому числі земельні ділянки, ліквідованих державних, комунальних закладів загальної середньої освіти або тих, діяльність яких зупинена, відповідно до рішення засновника може бути використане виключно для забезпечення здобуття освіти, надання послуг у сфері соціального захисту, культури та охорони здоров’я, у тому числі на засадах державно-приватного партнерства. Відповідне майно не може бути предметом застави, стягнення, джерелом погашення боргу, щодо такого майна не можуть вчинятися будь-які дії, наслідком яких може бути припинення державної (комунальної) власності на таке майно</w:t>
      </w:r>
      <w:r w:rsidR="00D24E21" w:rsidRPr="00B31F4E">
        <w:rPr>
          <w:lang w:val="uk-UA"/>
        </w:rPr>
        <w:t xml:space="preserve">. </w:t>
      </w:r>
    </w:p>
    <w:p w:rsidR="00D24E21" w:rsidRPr="00B31F4E" w:rsidRDefault="00D24E21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Частиною 3 статті 61 Закону України «Про повну загальну середню освіту» визначено, що державні, </w:t>
      </w:r>
      <w:r w:rsidRPr="00B31F4E">
        <w:rPr>
          <w:shd w:val="clear" w:color="auto" w:fill="FFFFFF"/>
          <w:lang w:val="uk-UA"/>
        </w:rPr>
        <w:t>комунальні заклади загальної середньої освіти та/або державна, комунальна частка майна корпоративного закладу загальної середньої освіти не можуть бути приватизовані або в будь-який інший спосіб передані у приватну власність</w:t>
      </w:r>
      <w:r w:rsidRPr="00B31F4E">
        <w:rPr>
          <w:lang w:val="uk-UA"/>
        </w:rPr>
        <w:t>.</w:t>
      </w:r>
    </w:p>
    <w:p w:rsidR="0045432F" w:rsidRPr="0045432F" w:rsidRDefault="00D24E21" w:rsidP="0045432F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r w:rsidRPr="00B31F4E">
        <w:rPr>
          <w:lang w:val="uk-UA"/>
        </w:rPr>
        <w:t xml:space="preserve">З огляду на зазначене, існує необхідність збереження цільового призначення нерухомого майна, що використовується </w:t>
      </w:r>
      <w:proofErr w:type="spellStart"/>
      <w:r w:rsidR="00281EE9" w:rsidRPr="00281EE9">
        <w:rPr>
          <w:lang w:val="uk-UA"/>
        </w:rPr>
        <w:t>Чертезької</w:t>
      </w:r>
      <w:proofErr w:type="spellEnd"/>
      <w:r w:rsidR="00281EE9" w:rsidRPr="00281EE9">
        <w:rPr>
          <w:lang w:val="uk-UA"/>
        </w:rPr>
        <w:t xml:space="preserve"> спеціальної загальноосвітньої </w:t>
      </w:r>
      <w:r w:rsidR="0045432F" w:rsidRPr="0045432F">
        <w:rPr>
          <w:lang w:val="uk-UA"/>
        </w:rPr>
        <w:t>школою-інтернат І-ІІ ступенів Закарпатської обласної ради</w:t>
      </w:r>
      <w:r w:rsidRPr="0045432F">
        <w:rPr>
          <w:lang w:val="uk-UA"/>
        </w:rPr>
        <w:t>,</w:t>
      </w:r>
      <w:r w:rsidRPr="00B31F4E">
        <w:rPr>
          <w:lang w:val="uk-UA"/>
        </w:rPr>
        <w:t xml:space="preserve"> яка перебуває в стані ліквідації, а також права комунальної власності області</w:t>
      </w:r>
      <w:r w:rsidR="00425275" w:rsidRPr="00B31F4E">
        <w:rPr>
          <w:lang w:val="uk-UA"/>
        </w:rPr>
        <w:t xml:space="preserve"> на нього. За таких обставин, є доцільним передати нерухоме </w:t>
      </w:r>
      <w:r w:rsidR="0045432F">
        <w:rPr>
          <w:lang w:val="uk-UA"/>
        </w:rPr>
        <w:t xml:space="preserve">та рухоме </w:t>
      </w:r>
      <w:r w:rsidR="00425275" w:rsidRPr="00B31F4E">
        <w:rPr>
          <w:lang w:val="uk-UA"/>
        </w:rPr>
        <w:t xml:space="preserve">майно </w:t>
      </w:r>
      <w:proofErr w:type="spellStart"/>
      <w:r w:rsidR="00281EE9">
        <w:rPr>
          <w:lang w:val="uk-UA"/>
        </w:rPr>
        <w:t>Середнянській</w:t>
      </w:r>
      <w:proofErr w:type="spellEnd"/>
      <w:r w:rsidR="00281EE9">
        <w:rPr>
          <w:lang w:val="uk-UA"/>
        </w:rPr>
        <w:t xml:space="preserve"> </w:t>
      </w:r>
      <w:r w:rsidR="0045432F" w:rsidRPr="0045432F">
        <w:rPr>
          <w:rFonts w:ascii="Times New Roman CYR" w:hAnsi="Times New Roman CYR"/>
          <w:lang w:val="uk-UA"/>
        </w:rPr>
        <w:t xml:space="preserve">селищній </w:t>
      </w:r>
      <w:r w:rsidR="000439A6">
        <w:rPr>
          <w:rFonts w:ascii="Times New Roman CYR" w:hAnsi="Times New Roman CYR"/>
          <w:lang w:val="uk-UA"/>
        </w:rPr>
        <w:t>раді</w:t>
      </w:r>
      <w:r w:rsidR="0045432F" w:rsidRPr="0045432F">
        <w:rPr>
          <w:rFonts w:ascii="Times New Roman CYR" w:hAnsi="Times New Roman CYR"/>
          <w:b/>
          <w:lang w:val="uk-UA"/>
        </w:rPr>
        <w:t xml:space="preserve"> </w:t>
      </w:r>
      <w:r w:rsidR="00425275" w:rsidRPr="00B31F4E">
        <w:rPr>
          <w:lang w:val="uk-UA"/>
        </w:rPr>
        <w:t xml:space="preserve">в оперативне управління з правами балансоутримувача </w:t>
      </w:r>
      <w:r w:rsidR="0045432F" w:rsidRPr="0045432F">
        <w:t xml:space="preserve">для </w:t>
      </w:r>
      <w:proofErr w:type="spellStart"/>
      <w:r w:rsidR="0045432F" w:rsidRPr="0045432F">
        <w:t>використання</w:t>
      </w:r>
      <w:proofErr w:type="spellEnd"/>
      <w:r w:rsidR="0045432F" w:rsidRPr="0045432F">
        <w:t xml:space="preserve"> в </w:t>
      </w:r>
      <w:proofErr w:type="spellStart"/>
      <w:r w:rsidR="0045432F" w:rsidRPr="0045432F">
        <w:t>сфері</w:t>
      </w:r>
      <w:proofErr w:type="spellEnd"/>
      <w:r w:rsidR="0045432F" w:rsidRPr="0045432F">
        <w:t xml:space="preserve"> </w:t>
      </w:r>
      <w:proofErr w:type="spellStart"/>
      <w:r w:rsidR="0045432F" w:rsidRPr="0045432F">
        <w:t>забезпечення</w:t>
      </w:r>
      <w:proofErr w:type="spellEnd"/>
      <w:r w:rsidR="0045432F" w:rsidRPr="0045432F">
        <w:t xml:space="preserve"> </w:t>
      </w:r>
      <w:proofErr w:type="spellStart"/>
      <w:r w:rsidR="0045432F" w:rsidRPr="0045432F">
        <w:t>здобуття</w:t>
      </w:r>
      <w:proofErr w:type="spellEnd"/>
      <w:r w:rsidR="0045432F" w:rsidRPr="0045432F">
        <w:t xml:space="preserve"> </w:t>
      </w:r>
      <w:proofErr w:type="spellStart"/>
      <w:r w:rsidR="0045432F" w:rsidRPr="0045432F">
        <w:t>освіти</w:t>
      </w:r>
      <w:proofErr w:type="spellEnd"/>
      <w:r w:rsidR="0045432F" w:rsidRPr="0045432F">
        <w:t xml:space="preserve"> </w:t>
      </w:r>
      <w:proofErr w:type="spellStart"/>
      <w:r w:rsidR="0045432F" w:rsidRPr="0045432F">
        <w:t>дітьми</w:t>
      </w:r>
      <w:proofErr w:type="spellEnd"/>
      <w:r w:rsidR="0045432F" w:rsidRPr="0045432F">
        <w:t xml:space="preserve"> та </w:t>
      </w:r>
      <w:proofErr w:type="spellStart"/>
      <w:r w:rsidR="0045432F" w:rsidRPr="0045432F">
        <w:t>молоддю</w:t>
      </w:r>
      <w:proofErr w:type="spellEnd"/>
      <w:r w:rsidR="0045432F" w:rsidRPr="0045432F">
        <w:t xml:space="preserve">, </w:t>
      </w:r>
      <w:proofErr w:type="spellStart"/>
      <w:r w:rsidR="0045432F" w:rsidRPr="0045432F">
        <w:t>надання</w:t>
      </w:r>
      <w:proofErr w:type="spellEnd"/>
      <w:r w:rsidR="0045432F" w:rsidRPr="0045432F">
        <w:t xml:space="preserve"> </w:t>
      </w:r>
      <w:proofErr w:type="spellStart"/>
      <w:r w:rsidR="0045432F" w:rsidRPr="0045432F">
        <w:t>послуг</w:t>
      </w:r>
      <w:proofErr w:type="spellEnd"/>
      <w:r w:rsidR="0045432F" w:rsidRPr="0045432F">
        <w:t xml:space="preserve"> у </w:t>
      </w:r>
      <w:proofErr w:type="spellStart"/>
      <w:r w:rsidR="0045432F" w:rsidRPr="0045432F">
        <w:t>сфері</w:t>
      </w:r>
      <w:proofErr w:type="spellEnd"/>
      <w:r w:rsidR="0045432F" w:rsidRPr="0045432F">
        <w:t xml:space="preserve"> </w:t>
      </w:r>
      <w:proofErr w:type="spellStart"/>
      <w:r w:rsidR="0045432F" w:rsidRPr="0045432F">
        <w:t>соціального</w:t>
      </w:r>
      <w:proofErr w:type="spellEnd"/>
      <w:r w:rsidR="0045432F" w:rsidRPr="0045432F">
        <w:t xml:space="preserve"> </w:t>
      </w:r>
      <w:proofErr w:type="spellStart"/>
      <w:r w:rsidR="0045432F" w:rsidRPr="0045432F">
        <w:t>захисту</w:t>
      </w:r>
      <w:proofErr w:type="spellEnd"/>
      <w:r w:rsidR="0045432F" w:rsidRPr="0045432F">
        <w:t xml:space="preserve">, </w:t>
      </w:r>
      <w:proofErr w:type="spellStart"/>
      <w:r w:rsidR="0045432F" w:rsidRPr="0045432F">
        <w:t>культури</w:t>
      </w:r>
      <w:proofErr w:type="spellEnd"/>
      <w:r w:rsidR="0045432F" w:rsidRPr="0045432F">
        <w:t xml:space="preserve"> та </w:t>
      </w:r>
      <w:proofErr w:type="spellStart"/>
      <w:r w:rsidR="0045432F" w:rsidRPr="0045432F">
        <w:t>охорони</w:t>
      </w:r>
      <w:proofErr w:type="spellEnd"/>
      <w:r w:rsidR="0045432F" w:rsidRPr="0045432F">
        <w:t xml:space="preserve"> </w:t>
      </w:r>
      <w:proofErr w:type="spellStart"/>
      <w:r w:rsidR="0045432F" w:rsidRPr="0045432F">
        <w:t>здоров’я</w:t>
      </w:r>
      <w:proofErr w:type="spellEnd"/>
      <w:r w:rsidR="0045432F" w:rsidRPr="0045432F"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531559" w:rsidRPr="00B31F4E" w:rsidRDefault="008C05A6" w:rsidP="0042527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Мета </w:t>
      </w:r>
      <w:proofErr w:type="spellStart"/>
      <w:r w:rsidRPr="00B31F4E">
        <w:rPr>
          <w:lang w:val="uk-UA"/>
        </w:rPr>
        <w:t>про</w:t>
      </w:r>
      <w:r w:rsidR="009F1D95" w:rsidRPr="00B31F4E">
        <w:rPr>
          <w:lang w:val="uk-UA"/>
        </w:rPr>
        <w:t>є</w:t>
      </w:r>
      <w:r w:rsidRPr="00B31F4E">
        <w:rPr>
          <w:lang w:val="uk-UA"/>
        </w:rPr>
        <w:t>кту</w:t>
      </w:r>
      <w:proofErr w:type="spellEnd"/>
      <w:r w:rsidRPr="00B31F4E">
        <w:rPr>
          <w:lang w:val="uk-UA"/>
        </w:rPr>
        <w:t xml:space="preserve"> –</w:t>
      </w:r>
      <w:r w:rsidR="0098252C" w:rsidRPr="00B31F4E">
        <w:rPr>
          <w:lang w:val="uk-UA"/>
        </w:rPr>
        <w:t xml:space="preserve"> </w:t>
      </w:r>
      <w:r w:rsidR="00425275" w:rsidRPr="00B31F4E">
        <w:rPr>
          <w:lang w:val="uk-UA"/>
        </w:rPr>
        <w:t>передача</w:t>
      </w:r>
      <w:r w:rsidR="00E81147" w:rsidRPr="00B31F4E">
        <w:rPr>
          <w:lang w:val="uk-UA"/>
        </w:rPr>
        <w:t xml:space="preserve"> об’єкта </w:t>
      </w:r>
      <w:r w:rsidR="008C5405">
        <w:rPr>
          <w:lang w:val="uk-UA"/>
        </w:rPr>
        <w:t xml:space="preserve">рухомого та </w:t>
      </w:r>
      <w:r w:rsidR="00E81147" w:rsidRPr="00B31F4E">
        <w:rPr>
          <w:lang w:val="uk-UA"/>
        </w:rPr>
        <w:t>нерухомого майна, що перебуває у спільній власності територіальних громад сіл, селищ, міст області (комунальній власності області),</w:t>
      </w:r>
      <w:r w:rsidR="00E320CD" w:rsidRPr="00B31F4E">
        <w:rPr>
          <w:lang w:val="uk-UA"/>
        </w:rPr>
        <w:t xml:space="preserve"> </w:t>
      </w:r>
      <w:r w:rsidR="00E81147" w:rsidRPr="00B31F4E">
        <w:rPr>
          <w:lang w:val="uk-UA"/>
        </w:rPr>
        <w:t xml:space="preserve">а саме – </w:t>
      </w:r>
      <w:r w:rsidR="008C5405" w:rsidRPr="008C5405">
        <w:rPr>
          <w:lang w:val="uk-UA"/>
        </w:rPr>
        <w:t>комплекс</w:t>
      </w:r>
      <w:r w:rsidR="00281EE9">
        <w:rPr>
          <w:lang w:val="uk-UA"/>
        </w:rPr>
        <w:t xml:space="preserve"> школа-інтернат</w:t>
      </w:r>
      <w:r w:rsidR="008C5405" w:rsidRPr="008C5405">
        <w:rPr>
          <w:lang w:val="uk-UA"/>
        </w:rPr>
        <w:t xml:space="preserve">, що знаходяться за адресою: </w:t>
      </w:r>
      <w:r w:rsidR="00281EE9" w:rsidRPr="00281EE9">
        <w:t xml:space="preserve">с. Чертеж, </w:t>
      </w:r>
      <w:proofErr w:type="spellStart"/>
      <w:r w:rsidR="00281EE9" w:rsidRPr="00281EE9">
        <w:t>вул</w:t>
      </w:r>
      <w:proofErr w:type="spellEnd"/>
      <w:r w:rsidR="00281EE9" w:rsidRPr="00281EE9">
        <w:t xml:space="preserve">. Миру, </w:t>
      </w:r>
      <w:proofErr w:type="gramStart"/>
      <w:r w:rsidR="00281EE9" w:rsidRPr="00281EE9">
        <w:t>1</w:t>
      </w:r>
      <w:r w:rsidR="00281EE9" w:rsidRPr="00281EE9">
        <w:rPr>
          <w:sz w:val="28"/>
          <w:szCs w:val="28"/>
        </w:rPr>
        <w:t xml:space="preserve"> </w:t>
      </w:r>
      <w:r w:rsidR="00A929CD">
        <w:rPr>
          <w:b/>
          <w:lang w:val="uk-UA"/>
        </w:rPr>
        <w:t xml:space="preserve"> </w:t>
      </w:r>
      <w:r w:rsidR="00E81147" w:rsidRPr="00B31F4E">
        <w:rPr>
          <w:lang w:val="uk-UA"/>
        </w:rPr>
        <w:t>в</w:t>
      </w:r>
      <w:proofErr w:type="gramEnd"/>
      <w:r w:rsidR="00E81147" w:rsidRPr="00B31F4E">
        <w:rPr>
          <w:lang w:val="uk-UA"/>
        </w:rPr>
        <w:t xml:space="preserve"> оперативне управління з правами балансоутримувача </w:t>
      </w:r>
      <w:proofErr w:type="spellStart"/>
      <w:r w:rsidR="00281EE9">
        <w:rPr>
          <w:lang w:val="uk-UA"/>
        </w:rPr>
        <w:t>Середнянській</w:t>
      </w:r>
      <w:proofErr w:type="spellEnd"/>
      <w:r w:rsidR="00281EE9" w:rsidRPr="0045432F">
        <w:rPr>
          <w:rFonts w:ascii="Times New Roman CYR" w:hAnsi="Times New Roman CYR"/>
          <w:lang w:val="uk-UA"/>
        </w:rPr>
        <w:t xml:space="preserve"> </w:t>
      </w:r>
      <w:r w:rsidR="000439A6" w:rsidRPr="0045432F">
        <w:rPr>
          <w:rFonts w:ascii="Times New Roman CYR" w:hAnsi="Times New Roman CYR"/>
          <w:lang w:val="uk-UA"/>
        </w:rPr>
        <w:t xml:space="preserve">селищній </w:t>
      </w:r>
      <w:r w:rsidR="000439A6">
        <w:rPr>
          <w:rFonts w:ascii="Times New Roman CYR" w:hAnsi="Times New Roman CYR"/>
          <w:lang w:val="uk-UA"/>
        </w:rPr>
        <w:t>раді</w:t>
      </w:r>
      <w:r w:rsidR="003E2E2A" w:rsidRPr="00B31F4E">
        <w:rPr>
          <w:lang w:val="uk-UA" w:eastAsia="uk-UA"/>
        </w:rPr>
        <w:t xml:space="preserve">, </w:t>
      </w:r>
      <w:r w:rsidR="00706142" w:rsidRPr="00B31F4E">
        <w:rPr>
          <w:lang w:val="uk-UA"/>
        </w:rPr>
        <w:t xml:space="preserve">з метою забезпечення можливості подальшого ефективного та раціонального використання </w:t>
      </w:r>
      <w:r w:rsidR="008C5405">
        <w:rPr>
          <w:lang w:val="uk-UA"/>
        </w:rPr>
        <w:t xml:space="preserve">рухомого та </w:t>
      </w:r>
      <w:r w:rsidR="00706142" w:rsidRPr="00B31F4E">
        <w:rPr>
          <w:lang w:val="uk-UA"/>
        </w:rPr>
        <w:t>нерухомого майна</w:t>
      </w:r>
      <w:r w:rsidR="008C5405">
        <w:rPr>
          <w:lang w:val="uk-UA"/>
        </w:rPr>
        <w:t>.</w:t>
      </w:r>
      <w:r w:rsidR="00706142" w:rsidRPr="00B31F4E">
        <w:rPr>
          <w:lang w:val="uk-UA"/>
        </w:rPr>
        <w:t xml:space="preserve"> </w:t>
      </w:r>
    </w:p>
    <w:p w:rsidR="005012BB" w:rsidRPr="00B31F4E" w:rsidRDefault="005012BB" w:rsidP="00531559">
      <w:pPr>
        <w:ind w:firstLine="709"/>
        <w:jc w:val="both"/>
        <w:rPr>
          <w:color w:val="auto"/>
          <w:sz w:val="24"/>
          <w:szCs w:val="24"/>
        </w:rPr>
      </w:pPr>
    </w:p>
    <w:p w:rsidR="008C05A6" w:rsidRPr="00B31F4E" w:rsidRDefault="001A4583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        </w:t>
      </w:r>
      <w:r w:rsidR="008C05A6"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="008C05A6"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="008C05A6" w:rsidRPr="00B31F4E">
        <w:rPr>
          <w:b/>
          <w:bCs/>
          <w:iCs/>
          <w:szCs w:val="24"/>
        </w:rPr>
        <w:t>кту</w:t>
      </w:r>
      <w:proofErr w:type="spellEnd"/>
      <w:r w:rsidR="008C05A6"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lastRenderedPageBreak/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8B6E95" w:rsidRPr="00B31F4E">
        <w:rPr>
          <w:bCs w:val="0"/>
          <w:sz w:val="24"/>
          <w:szCs w:val="24"/>
        </w:rPr>
        <w:t xml:space="preserve"> </w:t>
      </w:r>
      <w:r w:rsidR="00B31F4E" w:rsidRPr="00B31F4E">
        <w:rPr>
          <w:bCs w:val="0"/>
          <w:sz w:val="24"/>
          <w:szCs w:val="24"/>
        </w:rPr>
        <w:t xml:space="preserve">нерухомого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526F9B" w:rsidRPr="00B31F4E">
        <w:rPr>
          <w:bCs w:val="0"/>
          <w:sz w:val="24"/>
          <w:szCs w:val="24"/>
        </w:rPr>
        <w:t>яке</w:t>
      </w:r>
      <w:r w:rsidR="008B6E95" w:rsidRPr="00B31F4E">
        <w:rPr>
          <w:bCs w:val="0"/>
          <w:sz w:val="24"/>
          <w:szCs w:val="24"/>
        </w:rPr>
        <w:t xml:space="preserve"> </w:t>
      </w:r>
      <w:r w:rsidR="00087C04" w:rsidRPr="00B31F4E">
        <w:rPr>
          <w:bCs w:val="0"/>
          <w:sz w:val="24"/>
          <w:szCs w:val="24"/>
        </w:rPr>
        <w:t>передається</w:t>
      </w:r>
      <w:r w:rsidR="008B6E95" w:rsidRPr="00B31F4E">
        <w:rPr>
          <w:bCs w:val="0"/>
          <w:sz w:val="24"/>
          <w:szCs w:val="24"/>
        </w:rPr>
        <w:t xml:space="preserve"> </w:t>
      </w:r>
      <w:r w:rsidR="000E39B3" w:rsidRPr="00B31F4E">
        <w:rPr>
          <w:bCs w:val="0"/>
          <w:sz w:val="24"/>
          <w:szCs w:val="24"/>
        </w:rPr>
        <w:t xml:space="preserve">в оперативне управління з правами балансоутримувача </w:t>
      </w:r>
      <w:proofErr w:type="spellStart"/>
      <w:r w:rsidR="00281EE9" w:rsidRPr="00281EE9">
        <w:rPr>
          <w:sz w:val="24"/>
          <w:szCs w:val="24"/>
        </w:rPr>
        <w:t>Середнянській</w:t>
      </w:r>
      <w:proofErr w:type="spellEnd"/>
      <w:r w:rsidR="00281EE9" w:rsidRPr="00A929CD">
        <w:rPr>
          <w:sz w:val="24"/>
          <w:szCs w:val="24"/>
        </w:rPr>
        <w:t xml:space="preserve"> </w:t>
      </w:r>
      <w:r w:rsidR="00A929CD" w:rsidRPr="00A929CD">
        <w:rPr>
          <w:sz w:val="24"/>
          <w:szCs w:val="24"/>
        </w:rPr>
        <w:t>селищній</w:t>
      </w:r>
      <w:r w:rsidR="00A929CD" w:rsidRPr="0045432F">
        <w:rPr>
          <w:rFonts w:ascii="Times New Roman CYR" w:hAnsi="Times New Roman CYR"/>
        </w:rPr>
        <w:t xml:space="preserve"> </w:t>
      </w:r>
      <w:r w:rsidR="000E39B3" w:rsidRPr="00B31F4E">
        <w:rPr>
          <w:bCs w:val="0"/>
          <w:sz w:val="24"/>
          <w:szCs w:val="24"/>
        </w:rPr>
        <w:t>раді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</w:t>
      </w:r>
      <w:r w:rsidR="008C05A6"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статтею 137 Господарського кодексу України, </w:t>
      </w:r>
      <w:r w:rsidR="00B31F4E" w:rsidRPr="00B31F4E">
        <w:rPr>
          <w:sz w:val="24"/>
          <w:szCs w:val="24"/>
        </w:rPr>
        <w:t>рішенням Закарпатської обласної ради від 04.11.2011 №326 «</w:t>
      </w:r>
      <w:r w:rsidR="00B31F4E" w:rsidRPr="00B31F4E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B31F4E" w:rsidRPr="00B31F4E">
        <w:rPr>
          <w:sz w:val="24"/>
          <w:szCs w:val="24"/>
        </w:rPr>
        <w:t>» (зі змінами та доповненнями)</w:t>
      </w:r>
      <w:r w:rsidR="00B31F4E" w:rsidRPr="00B31F4E">
        <w:rPr>
          <w:rFonts w:eastAsia="TimesNewRoman"/>
          <w:sz w:val="24"/>
          <w:szCs w:val="24"/>
        </w:rPr>
        <w:t xml:space="preserve">, </w:t>
      </w:r>
      <w:r w:rsidRPr="00B31F4E">
        <w:rPr>
          <w:bCs w:val="0"/>
          <w:sz w:val="24"/>
          <w:szCs w:val="24"/>
        </w:rPr>
        <w:t>іншим</w:t>
      </w:r>
      <w:r w:rsidR="00B31F4E" w:rsidRPr="00B31F4E">
        <w:rPr>
          <w:bCs w:val="0"/>
          <w:sz w:val="24"/>
          <w:szCs w:val="24"/>
        </w:rPr>
        <w:t>и нормативно-правовими актами.</w:t>
      </w:r>
    </w:p>
    <w:p w:rsidR="008C05A6" w:rsidRPr="00B31F4E" w:rsidRDefault="001A4583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sz w:val="24"/>
          <w:szCs w:val="24"/>
        </w:rPr>
        <w:t xml:space="preserve"> </w:t>
      </w: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="008B6E95" w:rsidRPr="00B31F4E">
        <w:rPr>
          <w:sz w:val="24"/>
          <w:szCs w:val="24"/>
        </w:rPr>
        <w:t xml:space="preserve"> </w:t>
      </w:r>
      <w:r w:rsidRPr="00B31F4E">
        <w:rPr>
          <w:sz w:val="24"/>
          <w:szCs w:val="24"/>
        </w:rPr>
        <w:t>ефективн</w:t>
      </w:r>
      <w:r w:rsidR="00B31F4E" w:rsidRPr="00B31F4E">
        <w:rPr>
          <w:sz w:val="24"/>
          <w:szCs w:val="24"/>
        </w:rPr>
        <w:t xml:space="preserve">е та цільове </w:t>
      </w:r>
      <w:r w:rsidRPr="00B31F4E">
        <w:rPr>
          <w:sz w:val="24"/>
          <w:szCs w:val="24"/>
        </w:rPr>
        <w:t>використання майна, згідно вимог чинного законодавс</w:t>
      </w:r>
      <w:r w:rsidR="00B31F4E" w:rsidRPr="00B31F4E">
        <w:rPr>
          <w:sz w:val="24"/>
          <w:szCs w:val="24"/>
        </w:rPr>
        <w:t>тва, а також економію коштів обласного бюджету.</w:t>
      </w:r>
      <w:r w:rsidRPr="00B31F4E">
        <w:rPr>
          <w:sz w:val="24"/>
          <w:szCs w:val="24"/>
        </w:rPr>
        <w:t xml:space="preserve"> 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Pr="00D165B5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8C5405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B31F4E" w:rsidRPr="00D165B5">
        <w:rPr>
          <w:b/>
          <w:sz w:val="24"/>
          <w:szCs w:val="24"/>
        </w:rPr>
        <w:t xml:space="preserve">ачальник </w:t>
      </w:r>
      <w:r w:rsidR="00B31F4E"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D165B5" w:rsidRDefault="00B31F4E" w:rsidP="00B31F4E">
      <w:pPr>
        <w:widowControl w:val="0"/>
        <w:jc w:val="both"/>
        <w:rPr>
          <w:b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  <w:t xml:space="preserve">            </w:t>
      </w:r>
      <w:r w:rsidRPr="00D165B5">
        <w:rPr>
          <w:b/>
          <w:sz w:val="24"/>
          <w:szCs w:val="24"/>
        </w:rPr>
        <w:tab/>
      </w:r>
      <w:r w:rsidR="008C5405">
        <w:rPr>
          <w:b/>
          <w:sz w:val="24"/>
          <w:szCs w:val="24"/>
        </w:rPr>
        <w:t>Юлія</w:t>
      </w:r>
      <w:r>
        <w:rPr>
          <w:b/>
          <w:sz w:val="24"/>
          <w:szCs w:val="24"/>
        </w:rPr>
        <w:t xml:space="preserve"> М</w:t>
      </w:r>
      <w:r w:rsidR="008C5405">
        <w:rPr>
          <w:b/>
          <w:sz w:val="24"/>
          <w:szCs w:val="24"/>
        </w:rPr>
        <w:t>АЛИК</w:t>
      </w:r>
    </w:p>
    <w:p w:rsidR="00B31F4E" w:rsidRDefault="00B31F4E" w:rsidP="00B31F4E"/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B31F4E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B31F4E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8C05A6" w:rsidRPr="00B31F4E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B31F4E" w:rsidRPr="00B31F4E" w:rsidRDefault="00B31F4E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306F1"/>
    <w:multiLevelType w:val="hybridMultilevel"/>
    <w:tmpl w:val="3940C748"/>
    <w:lvl w:ilvl="0" w:tplc="AC26A53A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59" w:hanging="360"/>
      </w:pPr>
    </w:lvl>
    <w:lvl w:ilvl="2" w:tplc="0419001B" w:tentative="1">
      <w:start w:val="1"/>
      <w:numFmt w:val="lowerRoman"/>
      <w:lvlText w:val="%3."/>
      <w:lvlJc w:val="right"/>
      <w:pPr>
        <w:ind w:left="2379" w:hanging="180"/>
      </w:pPr>
    </w:lvl>
    <w:lvl w:ilvl="3" w:tplc="0419000F" w:tentative="1">
      <w:start w:val="1"/>
      <w:numFmt w:val="decimal"/>
      <w:lvlText w:val="%4."/>
      <w:lvlJc w:val="left"/>
      <w:pPr>
        <w:ind w:left="3099" w:hanging="360"/>
      </w:pPr>
    </w:lvl>
    <w:lvl w:ilvl="4" w:tplc="04190019" w:tentative="1">
      <w:start w:val="1"/>
      <w:numFmt w:val="lowerLetter"/>
      <w:lvlText w:val="%5."/>
      <w:lvlJc w:val="left"/>
      <w:pPr>
        <w:ind w:left="3819" w:hanging="360"/>
      </w:pPr>
    </w:lvl>
    <w:lvl w:ilvl="5" w:tplc="0419001B" w:tentative="1">
      <w:start w:val="1"/>
      <w:numFmt w:val="lowerRoman"/>
      <w:lvlText w:val="%6."/>
      <w:lvlJc w:val="right"/>
      <w:pPr>
        <w:ind w:left="4539" w:hanging="180"/>
      </w:pPr>
    </w:lvl>
    <w:lvl w:ilvl="6" w:tplc="0419000F" w:tentative="1">
      <w:start w:val="1"/>
      <w:numFmt w:val="decimal"/>
      <w:lvlText w:val="%7."/>
      <w:lvlJc w:val="left"/>
      <w:pPr>
        <w:ind w:left="5259" w:hanging="360"/>
      </w:pPr>
    </w:lvl>
    <w:lvl w:ilvl="7" w:tplc="04190019" w:tentative="1">
      <w:start w:val="1"/>
      <w:numFmt w:val="lowerLetter"/>
      <w:lvlText w:val="%8."/>
      <w:lvlJc w:val="left"/>
      <w:pPr>
        <w:ind w:left="5979" w:hanging="360"/>
      </w:pPr>
    </w:lvl>
    <w:lvl w:ilvl="8" w:tplc="041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2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56B7"/>
    <w:rsid w:val="00015564"/>
    <w:rsid w:val="00024D6E"/>
    <w:rsid w:val="000439A6"/>
    <w:rsid w:val="00043F0D"/>
    <w:rsid w:val="000549D5"/>
    <w:rsid w:val="00062319"/>
    <w:rsid w:val="00074A0F"/>
    <w:rsid w:val="00083F2F"/>
    <w:rsid w:val="00085E3B"/>
    <w:rsid w:val="000878B9"/>
    <w:rsid w:val="00087C04"/>
    <w:rsid w:val="00095A1C"/>
    <w:rsid w:val="000A2CE7"/>
    <w:rsid w:val="000B3C57"/>
    <w:rsid w:val="000E39B3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8451F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1EE9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635C"/>
    <w:rsid w:val="00441238"/>
    <w:rsid w:val="0044394A"/>
    <w:rsid w:val="00443EA3"/>
    <w:rsid w:val="004453BE"/>
    <w:rsid w:val="004536AF"/>
    <w:rsid w:val="0045432F"/>
    <w:rsid w:val="00455B2A"/>
    <w:rsid w:val="00461B6F"/>
    <w:rsid w:val="004622C0"/>
    <w:rsid w:val="00465A63"/>
    <w:rsid w:val="00473964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0570"/>
    <w:rsid w:val="004D1AB1"/>
    <w:rsid w:val="004D2B75"/>
    <w:rsid w:val="004D2D78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0490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A78E1"/>
    <w:rsid w:val="006B5667"/>
    <w:rsid w:val="006C734D"/>
    <w:rsid w:val="006D0D64"/>
    <w:rsid w:val="006E2DE0"/>
    <w:rsid w:val="006E448A"/>
    <w:rsid w:val="006F0E10"/>
    <w:rsid w:val="00702FD1"/>
    <w:rsid w:val="00706142"/>
    <w:rsid w:val="00707E18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280C"/>
    <w:rsid w:val="008914B5"/>
    <w:rsid w:val="008932BD"/>
    <w:rsid w:val="0089529D"/>
    <w:rsid w:val="00895BB1"/>
    <w:rsid w:val="00896364"/>
    <w:rsid w:val="008B6E95"/>
    <w:rsid w:val="008C05A6"/>
    <w:rsid w:val="008C5405"/>
    <w:rsid w:val="008C7629"/>
    <w:rsid w:val="008D730B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015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57B2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929CD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C0339C"/>
    <w:rsid w:val="00C06835"/>
    <w:rsid w:val="00C077E9"/>
    <w:rsid w:val="00C128A7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5636"/>
    <w:rsid w:val="00CB6727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1677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3621"/>
    <w:rsid w:val="00E8722D"/>
    <w:rsid w:val="00E95E2A"/>
    <w:rsid w:val="00E97E09"/>
    <w:rsid w:val="00EA7E02"/>
    <w:rsid w:val="00EB6E52"/>
    <w:rsid w:val="00EC1F29"/>
    <w:rsid w:val="00EC4F45"/>
    <w:rsid w:val="00ED0561"/>
    <w:rsid w:val="00ED091C"/>
    <w:rsid w:val="00ED1E99"/>
    <w:rsid w:val="00F010A0"/>
    <w:rsid w:val="00F042EF"/>
    <w:rsid w:val="00F1769B"/>
    <w:rsid w:val="00F36470"/>
    <w:rsid w:val="00F43A37"/>
    <w:rsid w:val="00F43E05"/>
    <w:rsid w:val="00F51369"/>
    <w:rsid w:val="00F51EFA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17CC4"/>
  <w15:docId w15:val="{8475DA68-5D1E-425A-A3AF-4BCFC420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  <w:style w:type="paragraph" w:styleId="ab">
    <w:name w:val="List Paragraph"/>
    <w:basedOn w:val="a"/>
    <w:uiPriority w:val="34"/>
    <w:qFormat/>
    <w:rsid w:val="004543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2945</Words>
  <Characters>1679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Ольга Копча</cp:lastModifiedBy>
  <cp:revision>3</cp:revision>
  <cp:lastPrinted>2020-09-28T14:05:00Z</cp:lastPrinted>
  <dcterms:created xsi:type="dcterms:W3CDTF">2021-07-14T12:27:00Z</dcterms:created>
  <dcterms:modified xsi:type="dcterms:W3CDTF">2021-07-14T13:22:00Z</dcterms:modified>
</cp:coreProperties>
</file>